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93F" w:rsidRDefault="009A293F" w:rsidP="009B1B20">
      <w:pPr>
        <w:spacing w:after="0"/>
        <w:rPr>
          <w:b/>
        </w:rPr>
      </w:pPr>
    </w:p>
    <w:p w:rsidR="009B1B20" w:rsidRPr="009A293F" w:rsidRDefault="009B1B20" w:rsidP="009B1B20">
      <w:pPr>
        <w:spacing w:after="0"/>
        <w:rPr>
          <w:b/>
        </w:rPr>
      </w:pPr>
      <w:r w:rsidRPr="009B1B20">
        <w:rPr>
          <w:b/>
        </w:rPr>
        <w:t xml:space="preserve">Study Guide: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Test Date: Sept. 26/27</w:t>
      </w:r>
      <w:r w:rsidRPr="009A293F">
        <w:rPr>
          <w:b/>
          <w:vertAlign w:val="superscript"/>
        </w:rPr>
        <w:t>th</w:t>
      </w:r>
      <w:r w:rsidR="009A293F">
        <w:rPr>
          <w:b/>
        </w:rPr>
        <w:t xml:space="preserve"> </w:t>
      </w:r>
      <w:r w:rsidRPr="009B1B20">
        <w:rPr>
          <w:i/>
        </w:rPr>
        <w:t>Seventh Grade</w:t>
      </w:r>
      <w:r>
        <w:t xml:space="preserve"> (Short Story)</w:t>
      </w:r>
    </w:p>
    <w:p w:rsidR="009B1B20" w:rsidRDefault="009B1B20" w:rsidP="009B1B20">
      <w:pPr>
        <w:spacing w:after="0"/>
      </w:pPr>
      <w:r w:rsidRPr="009B1B20">
        <w:rPr>
          <w:i/>
        </w:rPr>
        <w:t>Oranges</w:t>
      </w:r>
      <w:r>
        <w:t xml:space="preserve"> (Poem)</w:t>
      </w:r>
    </w:p>
    <w:p w:rsidR="00003C35" w:rsidRDefault="00003C35" w:rsidP="009B1B20">
      <w:pPr>
        <w:spacing w:after="0"/>
      </w:pPr>
    </w:p>
    <w:p w:rsidR="006B1B71" w:rsidRDefault="00003C35" w:rsidP="009B1B20">
      <w:pPr>
        <w:spacing w:after="0"/>
      </w:pPr>
      <w:r w:rsidRPr="006B1B71">
        <w:rPr>
          <w:b/>
        </w:rPr>
        <w:t>Vocabulary Words</w:t>
      </w:r>
      <w:r>
        <w:t>:</w:t>
      </w:r>
      <w:r w:rsidR="006B1B71">
        <w:tab/>
        <w:t>bluff</w:t>
      </w:r>
      <w:r w:rsidR="006B1B71">
        <w:tab/>
        <w:t>conviction</w:t>
      </w:r>
      <w:r w:rsidR="006B1B71">
        <w:tab/>
        <w:t>elective</w:t>
      </w:r>
      <w:r w:rsidR="006B1B71">
        <w:tab/>
      </w:r>
      <w:r w:rsidR="006B1B71">
        <w:tab/>
        <w:t>ferocity</w:t>
      </w:r>
      <w:r w:rsidR="006B1B71">
        <w:tab/>
      </w:r>
      <w:r w:rsidR="006B1B71">
        <w:tab/>
        <w:t>linger</w:t>
      </w:r>
      <w:r w:rsidR="006B1B71">
        <w:tab/>
      </w:r>
    </w:p>
    <w:p w:rsidR="00003C35" w:rsidRDefault="006B1B71" w:rsidP="006B1B71">
      <w:pPr>
        <w:spacing w:after="0"/>
        <w:ind w:left="1440" w:firstLine="720"/>
      </w:pPr>
      <w:r>
        <w:t>Portly</w:t>
      </w:r>
      <w:r>
        <w:tab/>
        <w:t>quiver</w:t>
      </w:r>
      <w:r>
        <w:tab/>
      </w:r>
      <w:r>
        <w:tab/>
        <w:t>scowl</w:t>
      </w:r>
      <w:r>
        <w:tab/>
      </w:r>
      <w:r>
        <w:tab/>
        <w:t>sheepishly</w:t>
      </w:r>
      <w:r>
        <w:tab/>
        <w:t>trudge</w:t>
      </w:r>
      <w:r>
        <w:tab/>
      </w:r>
    </w:p>
    <w:p w:rsidR="00003C35" w:rsidRDefault="00003C35" w:rsidP="009B1B20">
      <w:pPr>
        <w:spacing w:after="0"/>
      </w:pPr>
    </w:p>
    <w:p w:rsidR="00BE623D" w:rsidRDefault="00003C35" w:rsidP="006B1B71">
      <w:pPr>
        <w:spacing w:after="0"/>
      </w:pPr>
      <w:r w:rsidRPr="009A293F">
        <w:rPr>
          <w:b/>
        </w:rPr>
        <w:t>Literary Terms</w:t>
      </w:r>
      <w:r>
        <w:t>:</w:t>
      </w:r>
      <w:r w:rsidR="006B1B71">
        <w:tab/>
      </w:r>
      <w:r w:rsidR="006B1B71">
        <w:tab/>
      </w:r>
      <w:r>
        <w:t>Character Traits</w:t>
      </w:r>
      <w:r>
        <w:tab/>
      </w:r>
      <w:r>
        <w:tab/>
        <w:t>Plot</w:t>
      </w:r>
      <w:r>
        <w:tab/>
      </w:r>
      <w:r>
        <w:tab/>
        <w:t>Conflict</w:t>
      </w:r>
      <w:r>
        <w:tab/>
      </w:r>
      <w:r>
        <w:tab/>
        <w:t>Setting</w:t>
      </w:r>
    </w:p>
    <w:p w:rsidR="00003C35" w:rsidRDefault="00003C35" w:rsidP="006B1B71">
      <w:pPr>
        <w:spacing w:after="0"/>
        <w:ind w:firstLine="720"/>
        <w:jc w:val="center"/>
      </w:pPr>
      <w:r>
        <w:t>Theme</w:t>
      </w:r>
      <w:r>
        <w:tab/>
      </w:r>
      <w:r>
        <w:tab/>
      </w:r>
      <w:r w:rsidR="006B1B71">
        <w:tab/>
      </w:r>
      <w:r>
        <w:t>Characters</w:t>
      </w:r>
      <w:r>
        <w:tab/>
      </w:r>
      <w:r>
        <w:tab/>
        <w:t>Point of View</w:t>
      </w:r>
    </w:p>
    <w:p w:rsidR="009B1B20" w:rsidRDefault="009B1B20" w:rsidP="009B1B20">
      <w:pPr>
        <w:spacing w:after="0"/>
      </w:pPr>
    </w:p>
    <w:p w:rsidR="009B1B20" w:rsidRDefault="009B1B20" w:rsidP="009B1B20">
      <w:pPr>
        <w:spacing w:after="0"/>
      </w:pPr>
      <w:r>
        <w:t xml:space="preserve">1.  </w:t>
      </w:r>
      <w:r w:rsidRPr="009A293F">
        <w:rPr>
          <w:b/>
        </w:rPr>
        <w:t>Plot</w:t>
      </w:r>
      <w:r>
        <w:t>:</w:t>
      </w:r>
    </w:p>
    <w:p w:rsidR="009B1B20" w:rsidRDefault="009B1B20" w:rsidP="009B1B20">
      <w:pPr>
        <w:spacing w:after="0"/>
      </w:pPr>
      <w:r>
        <w:tab/>
        <w:t>Draw the diagram for plot.</w:t>
      </w:r>
    </w:p>
    <w:p w:rsidR="009B1B20" w:rsidRDefault="009B1B20" w:rsidP="009B1B20">
      <w:pPr>
        <w:spacing w:after="0"/>
      </w:pPr>
      <w:r>
        <w:tab/>
        <w:t>Label each of the 5 parts on the diagram.</w:t>
      </w:r>
    </w:p>
    <w:p w:rsidR="009B1B20" w:rsidRDefault="009B1B20" w:rsidP="009B1B20">
      <w:pPr>
        <w:spacing w:after="0"/>
      </w:pPr>
      <w:r>
        <w:tab/>
        <w:t>Define each of the 5 parts of plot.</w:t>
      </w:r>
    </w:p>
    <w:p w:rsidR="009B1B20" w:rsidRDefault="009B1B20" w:rsidP="009B1B20">
      <w:pPr>
        <w:spacing w:after="0"/>
      </w:pPr>
      <w:r>
        <w:tab/>
      </w:r>
    </w:p>
    <w:p w:rsidR="009B1B20" w:rsidRPr="00D74E01" w:rsidRDefault="009B1B20" w:rsidP="009B1B20">
      <w:pPr>
        <w:spacing w:after="0"/>
        <w:rPr>
          <w:b/>
        </w:rPr>
      </w:pPr>
      <w:r>
        <w:t xml:space="preserve">2.  </w:t>
      </w:r>
      <w:r w:rsidRPr="00D74E01">
        <w:rPr>
          <w:b/>
          <w:i/>
        </w:rPr>
        <w:t>Seventh Grade</w:t>
      </w:r>
      <w:r w:rsidRPr="00D74E01">
        <w:rPr>
          <w:b/>
        </w:rPr>
        <w:t>:</w:t>
      </w:r>
    </w:p>
    <w:p w:rsidR="00003C35" w:rsidRDefault="00003C35" w:rsidP="009B1B20">
      <w:pPr>
        <w:spacing w:after="0"/>
      </w:pPr>
      <w:r>
        <w:tab/>
        <w:t>List the main characters.  Describe each of them using at least two character traits.</w:t>
      </w:r>
    </w:p>
    <w:p w:rsidR="009B1B20" w:rsidRDefault="009B1B20" w:rsidP="009B1B20">
      <w:pPr>
        <w:spacing w:after="0"/>
      </w:pPr>
      <w:r>
        <w:tab/>
        <w:t>Map the plot of the story using the plot diagram.</w:t>
      </w:r>
    </w:p>
    <w:p w:rsidR="00003C35" w:rsidRDefault="00003C35" w:rsidP="009B1B20">
      <w:pPr>
        <w:spacing w:after="0"/>
      </w:pPr>
      <w:r>
        <w:tab/>
        <w:t>Describe the setting of the story.</w:t>
      </w:r>
    </w:p>
    <w:p w:rsidR="00003C35" w:rsidRDefault="00003C35" w:rsidP="009B1B20">
      <w:pPr>
        <w:spacing w:after="0"/>
      </w:pPr>
      <w:r>
        <w:tab/>
      </w:r>
      <w:r w:rsidRPr="00D74E01">
        <w:rPr>
          <w:i/>
        </w:rPr>
        <w:t>Seventh</w:t>
      </w:r>
      <w:r w:rsidR="00D74E01" w:rsidRPr="00D74E01">
        <w:rPr>
          <w:i/>
        </w:rPr>
        <w:t xml:space="preserve"> Grade</w:t>
      </w:r>
      <w:r w:rsidR="00D74E01">
        <w:t xml:space="preserve"> is written in _____ </w:t>
      </w:r>
      <w:r>
        <w:t>person point-of-view.</w:t>
      </w:r>
    </w:p>
    <w:p w:rsidR="00003C35" w:rsidRDefault="00003C35" w:rsidP="009B1B20">
      <w:pPr>
        <w:spacing w:after="0"/>
      </w:pPr>
      <w:r>
        <w:tab/>
        <w:t xml:space="preserve">What is the main conflict of </w:t>
      </w:r>
      <w:r w:rsidRPr="00003C35">
        <w:rPr>
          <w:i/>
        </w:rPr>
        <w:t>Seventh Grade</w:t>
      </w:r>
      <w:r>
        <w:t xml:space="preserve">?  Is this conflict </w:t>
      </w:r>
      <w:r w:rsidRPr="00003C35">
        <w:rPr>
          <w:b/>
        </w:rPr>
        <w:t>internal</w:t>
      </w:r>
      <w:r>
        <w:t xml:space="preserve"> or </w:t>
      </w:r>
      <w:r w:rsidRPr="00003C35">
        <w:rPr>
          <w:b/>
        </w:rPr>
        <w:t>external</w:t>
      </w:r>
      <w:r>
        <w:t>?</w:t>
      </w:r>
    </w:p>
    <w:p w:rsidR="00003C35" w:rsidRDefault="00003C35" w:rsidP="009B1B20">
      <w:pPr>
        <w:spacing w:after="0"/>
      </w:pPr>
      <w:r>
        <w:tab/>
        <w:t>Why does Victor answer Teresa so rudely?</w:t>
      </w:r>
    </w:p>
    <w:p w:rsidR="009B1B20" w:rsidRDefault="009B1B20" w:rsidP="009B1B20">
      <w:pPr>
        <w:spacing w:after="0"/>
      </w:pPr>
      <w:r>
        <w:tab/>
      </w:r>
      <w:r w:rsidR="00003C35">
        <w:t>Why does Victor pretend to know French?</w:t>
      </w:r>
    </w:p>
    <w:p w:rsidR="00003C35" w:rsidRDefault="00003C35" w:rsidP="009B1B20">
      <w:pPr>
        <w:spacing w:after="0"/>
      </w:pPr>
      <w:r>
        <w:tab/>
        <w:t xml:space="preserve">What </w:t>
      </w:r>
      <w:proofErr w:type="gramStart"/>
      <w:r>
        <w:t>are</w:t>
      </w:r>
      <w:proofErr w:type="gramEnd"/>
      <w:r>
        <w:t xml:space="preserve"> Victor and Michael both interested in?</w:t>
      </w:r>
    </w:p>
    <w:p w:rsidR="00003C35" w:rsidRDefault="00003C35" w:rsidP="009B1B20">
      <w:pPr>
        <w:spacing w:after="0"/>
      </w:pPr>
      <w:r>
        <w:tab/>
        <w:t xml:space="preserve">How does Mr. </w:t>
      </w:r>
      <w:proofErr w:type="spellStart"/>
      <w:r>
        <w:t>Bueller</w:t>
      </w:r>
      <w:proofErr w:type="spellEnd"/>
      <w:r>
        <w:t xml:space="preserve"> help Victor?  Why do you think he does this?</w:t>
      </w:r>
    </w:p>
    <w:p w:rsidR="00003C35" w:rsidRDefault="00003C35" w:rsidP="009B1B20">
      <w:pPr>
        <w:spacing w:after="0"/>
      </w:pPr>
      <w:r>
        <w:tab/>
        <w:t>How does Victor change from the beginning of the story to the end?</w:t>
      </w:r>
    </w:p>
    <w:p w:rsidR="00003C35" w:rsidRDefault="00003C35" w:rsidP="009B1B20">
      <w:pPr>
        <w:spacing w:after="0"/>
      </w:pPr>
    </w:p>
    <w:p w:rsidR="00003C35" w:rsidRDefault="00003C35" w:rsidP="009B1B20">
      <w:pPr>
        <w:spacing w:after="0"/>
      </w:pPr>
      <w:r>
        <w:t xml:space="preserve">3.  </w:t>
      </w:r>
      <w:r w:rsidRPr="00D74E01">
        <w:rPr>
          <w:b/>
          <w:i/>
        </w:rPr>
        <w:t>Oranges</w:t>
      </w:r>
      <w:r w:rsidRPr="00D74E01">
        <w:rPr>
          <w:b/>
        </w:rPr>
        <w:t>:</w:t>
      </w:r>
    </w:p>
    <w:p w:rsidR="00BE623D" w:rsidRDefault="00003C35" w:rsidP="009B1B20">
      <w:pPr>
        <w:spacing w:after="0"/>
      </w:pPr>
      <w:r>
        <w:tab/>
      </w:r>
      <w:r w:rsidR="00BE623D">
        <w:t>What images does the author use to create the setting of the poem?</w:t>
      </w:r>
    </w:p>
    <w:p w:rsidR="00BE623D" w:rsidRDefault="00BE623D" w:rsidP="009B1B20">
      <w:pPr>
        <w:spacing w:after="0"/>
      </w:pPr>
      <w:r>
        <w:tab/>
        <w:t>Map the plot of the poem using the plot diagram.</w:t>
      </w:r>
    </w:p>
    <w:p w:rsidR="00BE623D" w:rsidRDefault="00BE623D" w:rsidP="009B1B20">
      <w:pPr>
        <w:spacing w:after="0"/>
      </w:pPr>
      <w:r>
        <w:tab/>
        <w:t xml:space="preserve">How are the characters </w:t>
      </w:r>
      <w:r w:rsidR="00D74E01">
        <w:t xml:space="preserve">in the poem </w:t>
      </w:r>
      <w:r>
        <w:t xml:space="preserve">similar to the characters of </w:t>
      </w:r>
      <w:r w:rsidRPr="00BE623D">
        <w:rPr>
          <w:i/>
        </w:rPr>
        <w:t>Seventh Grade</w:t>
      </w:r>
      <w:r>
        <w:t>?</w:t>
      </w:r>
    </w:p>
    <w:p w:rsidR="00BE623D" w:rsidRDefault="00BE623D" w:rsidP="009B1B20">
      <w:pPr>
        <w:spacing w:after="0"/>
      </w:pPr>
      <w:r>
        <w:tab/>
      </w:r>
      <w:r w:rsidR="00D74E01" w:rsidRPr="00D74E01">
        <w:rPr>
          <w:i/>
        </w:rPr>
        <w:t>Oranges</w:t>
      </w:r>
      <w:r w:rsidR="00D74E01">
        <w:t xml:space="preserve"> is written from ____ person point-of-view.</w:t>
      </w:r>
    </w:p>
    <w:p w:rsidR="00D74E01" w:rsidRDefault="00D74E01" w:rsidP="009B1B20">
      <w:pPr>
        <w:spacing w:after="0"/>
      </w:pPr>
      <w:r>
        <w:tab/>
        <w:t>What is the main conflict of the poem?</w:t>
      </w:r>
    </w:p>
    <w:p w:rsidR="00BE623D" w:rsidRPr="00D74E01" w:rsidRDefault="00BE623D" w:rsidP="009B1B20">
      <w:pPr>
        <w:spacing w:after="0"/>
        <w:rPr>
          <w:i/>
        </w:rPr>
      </w:pPr>
      <w:r>
        <w:tab/>
      </w:r>
      <w:r w:rsidR="00D74E01">
        <w:t xml:space="preserve">Explain what is meant by, </w:t>
      </w:r>
      <w:proofErr w:type="gramStart"/>
      <w:r w:rsidR="00D74E01" w:rsidRPr="00D74E01">
        <w:rPr>
          <w:i/>
        </w:rPr>
        <w:t>The</w:t>
      </w:r>
      <w:proofErr w:type="gramEnd"/>
      <w:r w:rsidR="00D74E01" w:rsidRPr="00D74E01">
        <w:rPr>
          <w:i/>
        </w:rPr>
        <w:t xml:space="preserve"> lady knew very well what it was all about.</w:t>
      </w:r>
    </w:p>
    <w:p w:rsidR="00003C35" w:rsidRDefault="00003C35" w:rsidP="009B1B20">
      <w:pPr>
        <w:spacing w:after="0"/>
      </w:pPr>
      <w:r>
        <w:tab/>
      </w:r>
    </w:p>
    <w:p w:rsidR="009A293F" w:rsidRDefault="009A293F" w:rsidP="009B1B20">
      <w:pPr>
        <w:spacing w:after="0"/>
      </w:pPr>
      <w:r>
        <w:t xml:space="preserve">4.  </w:t>
      </w:r>
      <w:r w:rsidRPr="006B1B71">
        <w:rPr>
          <w:b/>
        </w:rPr>
        <w:t>Essay</w:t>
      </w:r>
      <w:r>
        <w:t>:</w:t>
      </w:r>
    </w:p>
    <w:p w:rsidR="009A293F" w:rsidRDefault="009A293F" w:rsidP="009A293F">
      <w:pPr>
        <w:spacing w:after="0"/>
        <w:ind w:left="720"/>
      </w:pPr>
      <w:r w:rsidRPr="009A293F">
        <w:rPr>
          <w:b/>
        </w:rPr>
        <w:t>Choose</w:t>
      </w:r>
      <w:r>
        <w:t xml:space="preserve"> one of the six literary elements.  </w:t>
      </w:r>
      <w:r w:rsidRPr="009A293F">
        <w:rPr>
          <w:b/>
        </w:rPr>
        <w:t>Use examples</w:t>
      </w:r>
      <w:r>
        <w:t xml:space="preserve"> from one of the selections (</w:t>
      </w:r>
      <w:r w:rsidRPr="009A293F">
        <w:rPr>
          <w:i/>
        </w:rPr>
        <w:t>Seventh Grade</w:t>
      </w:r>
      <w:r>
        <w:t xml:space="preserve"> or </w:t>
      </w:r>
      <w:r w:rsidRPr="009A293F">
        <w:rPr>
          <w:i/>
        </w:rPr>
        <w:t>Oranges</w:t>
      </w:r>
      <w:r>
        <w:t>) to answer the essential question below:</w:t>
      </w:r>
    </w:p>
    <w:p w:rsidR="009A293F" w:rsidRDefault="009A293F" w:rsidP="009B1B20">
      <w:pPr>
        <w:spacing w:after="0"/>
        <w:rPr>
          <w:i/>
        </w:rPr>
      </w:pPr>
      <w:r>
        <w:tab/>
      </w:r>
      <w:r>
        <w:tab/>
      </w:r>
      <w:r w:rsidRPr="009A293F">
        <w:rPr>
          <w:i/>
        </w:rPr>
        <w:t>How does an author use literary elements to develop a story?</w:t>
      </w:r>
    </w:p>
    <w:p w:rsidR="009A293F" w:rsidRDefault="009A293F" w:rsidP="009B1B20">
      <w:pPr>
        <w:spacing w:after="0"/>
        <w:rPr>
          <w:i/>
        </w:rPr>
      </w:pPr>
      <w:r>
        <w:rPr>
          <w:i/>
          <w:noProof/>
        </w:rPr>
        <w:pict>
          <v:rect id="_x0000_s1027" style="position:absolute;margin-left:125.25pt;margin-top:6.3pt;width:242.25pt;height:33pt;z-index:251659264">
            <v:textbox>
              <w:txbxContent>
                <w:p w:rsidR="006B1B71" w:rsidRPr="006B1B71" w:rsidRDefault="006B1B71">
                  <w:pPr>
                    <w:rPr>
                      <w:b/>
                      <w:sz w:val="20"/>
                    </w:rPr>
                  </w:pPr>
                  <w:r w:rsidRPr="006B1B71">
                    <w:rPr>
                      <w:b/>
                      <w:sz w:val="20"/>
                    </w:rPr>
                    <w:t>Literary Element:</w:t>
                  </w:r>
                </w:p>
              </w:txbxContent>
            </v:textbox>
          </v:rect>
        </w:pict>
      </w:r>
      <w:r>
        <w:rPr>
          <w:i/>
        </w:rPr>
        <w:tab/>
      </w:r>
    </w:p>
    <w:p w:rsidR="009A293F" w:rsidRPr="009A293F" w:rsidRDefault="009A293F" w:rsidP="009B1B20">
      <w:pPr>
        <w:spacing w:after="0"/>
        <w:rPr>
          <w:i/>
        </w:rPr>
      </w:pPr>
    </w:p>
    <w:p w:rsidR="00003C35" w:rsidRDefault="006B1B71" w:rsidP="009B1B20">
      <w:pPr>
        <w:spacing w:after="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margin-left:236.25pt;margin-top:8.45pt;width:.75pt;height:24pt;z-index:251663360" o:connectortype="straight">
            <v:stroke endarrow="block"/>
          </v:shape>
        </w:pict>
      </w:r>
      <w:r>
        <w:rPr>
          <w:noProof/>
        </w:rPr>
        <w:pict>
          <v:shape id="_x0000_s1033" type="#_x0000_t32" style="position:absolute;margin-left:112.5pt;margin-top:8.45pt;width:44.25pt;height:20.25pt;flip:x;z-index:251665408" o:connectortype="straight">
            <v:stroke endarrow="block"/>
          </v:shape>
        </w:pict>
      </w:r>
      <w:r>
        <w:rPr>
          <w:noProof/>
        </w:rPr>
        <w:pict>
          <v:shape id="_x0000_s1032" type="#_x0000_t32" style="position:absolute;margin-left:326.25pt;margin-top:8.45pt;width:41.25pt;height:20.25pt;z-index:251664384" o:connectortype="straight">
            <v:stroke endarrow="block"/>
          </v:shape>
        </w:pict>
      </w:r>
      <w:r w:rsidR="00003C35">
        <w:tab/>
      </w:r>
    </w:p>
    <w:p w:rsidR="00003C35" w:rsidRDefault="00003C35" w:rsidP="009B1B20">
      <w:pPr>
        <w:spacing w:after="0"/>
      </w:pPr>
      <w:r>
        <w:tab/>
      </w:r>
    </w:p>
    <w:p w:rsidR="009B1B20" w:rsidRDefault="006B1B71" w:rsidP="009B1B20">
      <w:pPr>
        <w:spacing w:after="0"/>
      </w:pPr>
      <w:r>
        <w:rPr>
          <w:noProof/>
        </w:rPr>
        <w:pict>
          <v:rect id="_x0000_s1029" style="position:absolute;margin-left:169.5pt;margin-top:1.55pt;width:130.5pt;height:77.25pt;z-index:251661312">
            <v:textbox>
              <w:txbxContent>
                <w:p w:rsidR="006B1B71" w:rsidRDefault="006B1B71">
                  <w:r w:rsidRPr="006B1B71">
                    <w:rPr>
                      <w:b/>
                    </w:rPr>
                    <w:t>Example</w:t>
                  </w:r>
                  <w:r>
                    <w:t>:</w:t>
                  </w:r>
                  <w:r>
                    <w:tab/>
                  </w:r>
                </w:p>
              </w:txbxContent>
            </v:textbox>
          </v:rect>
        </w:pict>
      </w:r>
      <w:r>
        <w:rPr>
          <w:noProof/>
        </w:rPr>
        <w:pict>
          <v:rect id="_x0000_s1028" style="position:absolute;margin-left:326.25pt;margin-top:1.55pt;width:121.5pt;height:77.25pt;z-index:251660288">
            <v:textbox>
              <w:txbxContent>
                <w:p w:rsidR="006B1B71" w:rsidRDefault="006B1B71">
                  <w:r w:rsidRPr="006B1B71">
                    <w:rPr>
                      <w:b/>
                    </w:rPr>
                    <w:t>Example</w:t>
                  </w:r>
                  <w:r>
                    <w:t>:</w:t>
                  </w:r>
                </w:p>
              </w:txbxContent>
            </v:textbox>
          </v:rect>
        </w:pict>
      </w:r>
      <w:r w:rsidR="009A293F">
        <w:rPr>
          <w:i/>
          <w:noProof/>
        </w:rPr>
        <w:pict>
          <v:rect id="_x0000_s1026" style="position:absolute;margin-left:5.25pt;margin-top:1.55pt;width:130.5pt;height:77.25pt;z-index:251658240">
            <v:textbox>
              <w:txbxContent>
                <w:p w:rsidR="006B1B71" w:rsidRPr="006B1B71" w:rsidRDefault="006B1B71">
                  <w:pPr>
                    <w:rPr>
                      <w:b/>
                    </w:rPr>
                  </w:pPr>
                  <w:r w:rsidRPr="006B1B71">
                    <w:rPr>
                      <w:b/>
                    </w:rPr>
                    <w:t>Example:</w:t>
                  </w:r>
                </w:p>
              </w:txbxContent>
            </v:textbox>
          </v:rect>
        </w:pict>
      </w:r>
      <w:r w:rsidR="009B1B20">
        <w:tab/>
      </w:r>
    </w:p>
    <w:p w:rsidR="009B1B20" w:rsidRDefault="009B1B20" w:rsidP="009B1B20">
      <w:pPr>
        <w:spacing w:after="0"/>
      </w:pPr>
      <w:r>
        <w:tab/>
      </w:r>
    </w:p>
    <w:sectPr w:rsidR="009B1B20" w:rsidSect="009A293F">
      <w:pgSz w:w="12240" w:h="15840"/>
      <w:pgMar w:top="1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1B20"/>
    <w:rsid w:val="00003C35"/>
    <w:rsid w:val="00331A2C"/>
    <w:rsid w:val="004427B7"/>
    <w:rsid w:val="006B1B71"/>
    <w:rsid w:val="00871BDB"/>
    <w:rsid w:val="009A293F"/>
    <w:rsid w:val="009B1B20"/>
    <w:rsid w:val="00BE623D"/>
    <w:rsid w:val="00C62860"/>
    <w:rsid w:val="00D74E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1"/>
        <o:r id="V:Rule6" type="connector" idref="#_x0000_s1032"/>
        <o:r id="V:Rule8" type="connector" idref="#_x0000_s103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B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2011-09-22T23:51:00Z</dcterms:created>
  <dcterms:modified xsi:type="dcterms:W3CDTF">2011-09-23T00:51:00Z</dcterms:modified>
</cp:coreProperties>
</file>